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60F1" w:rsidRPr="00F360F1" w:rsidRDefault="00F360F1" w:rsidP="00F360F1">
      <w:pPr>
        <w:shd w:val="clear" w:color="auto" w:fill="FFFFFF"/>
        <w:spacing w:after="100" w:afterAutospacing="1" w:line="240" w:lineRule="auto"/>
        <w:outlineLvl w:val="1"/>
        <w:rPr>
          <w:rFonts w:ascii="Montserrat" w:eastAsia="Times New Roman" w:hAnsi="Montserrat" w:cs="Times New Roman"/>
          <w:color w:val="212529"/>
          <w:sz w:val="36"/>
          <w:szCs w:val="36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36"/>
          <w:szCs w:val="36"/>
          <w:lang w:eastAsia="ru-RU"/>
        </w:rPr>
        <w:t>Тема 15. Проблема социально-экономической эффективности деятельности по управлению государством</w:t>
      </w:r>
    </w:p>
    <w:p w:rsidR="00F360F1" w:rsidRPr="00F360F1" w:rsidRDefault="00F360F1" w:rsidP="00F360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0F1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0" o:hrstd="t" o:hrnoshade="t" o:hr="t" fillcolor="#212529" stroked="f"/>
        </w:pic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1. Методология анализа результатов государственного управления и их оценка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2. Общая социальная эффективность государственного управления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3. Эффективность организации и функционирования субъектов государственного управления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4. Эффективность управленческой деятельности на общегосударственном и региональном уровнях</w:t>
      </w:r>
    </w:p>
    <w:p w:rsidR="00F360F1" w:rsidRPr="00F360F1" w:rsidRDefault="00F360F1" w:rsidP="00F360F1">
      <w:pPr>
        <w:shd w:val="clear" w:color="auto" w:fill="FFFFFF"/>
        <w:spacing w:after="0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pict>
          <v:rect id="_x0000_i1026" style="width:0;height:0" o:hralign="center" o:hrstd="t" o:hr="t" fillcolor="#a0a0a0" stroked="f"/>
        </w:pic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b/>
          <w:bCs/>
          <w:color w:val="212529"/>
          <w:sz w:val="24"/>
          <w:szCs w:val="24"/>
          <w:lang w:eastAsia="ru-RU"/>
        </w:rPr>
        <w:t>1.Методология анализа результатов государственного управления и их оценка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Результаты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наглядно видны в экономике и благосостоянии людей, в социальной и духовной сфере, в общественной безопасности (правопорядке), в международном сотрудничестве и в других сторонах жизни. И все общество в целом, и каждый человек в отдельности имеют свое мнение относительно рациональности и эффективности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К управлению привлекается внимание и о нем начинают тревожно говорить, когда его уровень снижается ниже допустимого и в обществе появляются признаки кризиса. Во-первых, потери, понесенные обществом вследствие слабости и заблуждений управления,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невозобновимы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. Во-вторых, сами «глубокие встряски» управления порождают свои, подчас очень трудные проблемы и могут на некоторое или весьма длительное время снижать, уровень управления. </w:t>
      </w:r>
      <w:proofErr w:type="gram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В третьих</w:t>
      </w:r>
      <w:proofErr w:type="gram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, уже сам факт допущения недостатков, упущений, огрехов и т.п. в управлении оказывает отрицательное социально-психологическое влияние на людей, снижает доверие к управлению, его общественный престиж.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Обществу нужны не только периодические изменения в управлении (реформы, реорганизации и прочие резкие преобразования), а такое его состояние, при котором совершенствование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носило бы постоянный, профилактический, предупредительный характер и в каждый данный исторический момент (перед новыми проблемами) гарантировало его высокий уровень.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Составной и подготовительной частью такого процесса совершенствования выступают анализ и оценка характера, уровня, эффективности организации и функционирования системы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, подобные анализы и оценки должны быть строго определёнными по времени, формам, процедурам, последствиям, систематическими и авторитетными. Они призваны превратиться в естественную и необходимую часть, как самого управления, так и процесса его совершенствования.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В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госуправлении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при оценке его рациональности и эффективности сравниваются: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а) цели, практически осуществляемые в государственном управлении, с целями, которые объективно детерминированы общественными запросами;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lastRenderedPageBreak/>
        <w:t xml:space="preserve">б) цели, реализованные в управленческих процессах, с результатами, полученными при объективации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(решений и действии его управляющих компонентов);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в) объективные результаты управления с общественными потребностями и интересами; г) общественные издержки, ушедшие на государственное управление с объективными результатами, полученными вследствие управления;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д) возможности, заложенные в управленческом потенциале, со степенью их реального использования.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Оценку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госуправлению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делают разные общественные институты: гражданин, семья, трудовые коллективы, общественные объединения, государственные структуры. Существуют и определенные процедуры, в соответствии с которыми такая аналитическая деятельность осуществляется и приводит к тем или иным последствиям.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Выделяют пять способов анализа и оценки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1) Отчеты органов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госвласти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и местного самоуправления, а также их должностных лиц о характере и результатах своей деятельности. Это - ежегодные послания Президента, отчеты Председателя и членов Правительства, отчеты депутатов - перед избирателями т.д. Все управленческие структуры должны отчитываться о своих делах с тем, чтобы люди знали, что и как они решают и что из этого получается. Главное здесь - придание соответствующим отчетам и оценкам официального характера с тем, чтобы они, с одной стороны, действительно представляли мнение тех, перед кем отчитываются, а значит, принимались голосованием, и, с другой - непременно учитывались управленческими органами и их должностными лицам были для них обязательными.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2) Объективно большие возможности анализа и оценки эффективности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содержатся в массовых обсуждениях и голосованиях по различным вопросам жизни страны, её регионов, территориальных и трудовых коллективов.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3) Важным средством анализа и оценки эффективности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всегда выступает общественное мнение. Как совокупность свободно выраженных суждений, взглядов, позиций, точек зрения множества людей, общественное мнение характеризует управление в отраженном и преломленном виде через их сознание и волю. Здесь происходит соотнесение, соизмерение уровня и результатов управления с потребностями и интересами, идеалами и ожиданиями людей. Общественное мнение обладает свойством объективно «видеть» эффективность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Заслуживающими внимания в данном аспекте представляются: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а) систематичность выявления общественного мнения, причем при использовании разнообразных методов сбора и анализа соответствующей информации;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б) применение таких способов, средств и процедур социологических исследовании, которые обеспечивали бы и гарантировали адекватность выводов и </w:t>
      </w:r>
      <w:proofErr w:type="gram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оценок</w:t>
      </w:r>
      <w:proofErr w:type="gram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но поводу характера и уровня управления;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в) поддержание должного авторитета общественного мнения путем принятия активных нормативных и практических мер по тем или иным его требованиям.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lastRenderedPageBreak/>
        <w:t xml:space="preserve">4) Многогранную аналитическую и оценочную работу по отношению к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госуправлению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способны выполнять средства массовой информации (телевидение, радио, печать). В свободном обществе средства массовой информации (СМИ) должны быть самостоятельными и служить обществу, «работать» на историческую перспективу. Достоинства СМИ состоят в объективности (независимости) их взгляда, позиции, анализа и оценки. СМИ обязаны бороться за правду жизни.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5) Следующий канал анализа и оценки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обращение граждан. Структура и содержание, предмет и адресность обращений весьма точно отражают жизнь людей. Если каждое обращение несет информацию о конкретном интересе, нарушении прав, факте, событии, то система обращений дает картину глубинных взаимосвязей и процессов, выявляет механизмы их воспроизводства.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Научная мысль предлагает немало критериев социальной эффективности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и процедур их применения. Важно, чтобы общество, люди, их институты знали их и хотели ими практически пользоваться.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b/>
          <w:bCs/>
          <w:color w:val="212529"/>
          <w:sz w:val="24"/>
          <w:szCs w:val="24"/>
          <w:lang w:eastAsia="ru-RU"/>
        </w:rPr>
        <w:t>2. Общая социальная эффективность государственного управления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Объективация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имеет разнообразные проявления, которые только в совокупности дают комплексный результат управления, приносящий тот или иной эффект. Измерять объективацию управления и высказывать по поводу нее достоверные и обоснованные суждения можно на основании критерии. Это необходимо, поскольку в обществе, среди людей весьма распространенными являются субъективистские («вкусовые») подходы к государственно-управленческим явлениям.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Критерий отмечал Марко Марков, означает «признак, на основе которого оценивается факт, определение, классификация, мерило». Критерии эффективности представляют собой признаки, грани, стороны, проявления управления, посредством анализа которых можно определять уровень и качество управления, его соответствие потребностям и интересам общества. Выделяют несколько уровней критериев социальной эффективности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, которые отражают и раскрывают результаты и эффекты управления.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Наиболее обобщающий и определяющий класс составляют критерии общей социальной эффективности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, раскрывающие результаты функционирования системы, т.е. совокупности субъекта и управляемых объектов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. Такие критерии, с одной стороны, объективно связаны с потребностями, интересами и целями общественного развития (как общенационального, так и регионального), а с другой - дают возможность видеть (и измерять) достигаемую посредством государственного управления меру удовлетворения (осуществления, реализации) искомых (назревших) потребностей, интересов и целей. На их основе можно определить связанность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и общества и подготовленность первого к обеспечению динамики и гармоничности последнего.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Управление (его компоненты) видит (обнаруживает) проблемы и обосновывает пути и средства их разрешения.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Госуправление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должно постоянно и объективно изучать, анализировать и оценивать развитие общественных, коллективных и индивидуальных потребностей, интересов и целей и находить средства, ресурсы и рациональные формы их осуществления. Рациональность и эффективность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важна, чтобы удовлетворение потребностей и решение порождаемых ими проблем происходило с должной полнотой и в надлежащее время, при оптимальном использовании общественных ресурсов, устойчивым, надежным и необратимым образом.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lastRenderedPageBreak/>
        <w:t xml:space="preserve">Критерии общей социальной эффективности и призваны выводить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госуправление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на потребности и проблемы общества и характеризовать управленческий уровень их разрешения. Они логично включают в себя не только результаты общественного (совокупного) производства, но и социальные последствия потребления соответствующих продуктов (материальных и духовных). Т.е. весь спектр явлений, отношений и процессов, необходимых для нормальной жизнедеятельности людей. Социальный эффект, на который призвано ориентироваться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госуправление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, предполагает не только постоянно воспроизводящийся уровень функционирования управляемого явления, процесса, отношения, но и наличие, сохранение в последнем источников и тенденций активного повышения достигнутого уровня, т.е. обеспечение его развития.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К критериям общей социальной эффективности управления можно отнести: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а) уровень производительности труда, соотносимый с мировыми параметрами по его соответствующим видам;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б) темпы и масштабы прироста национального богатства, исчисляемые по методике ООН;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в) уровень благосостояния жизни людей в расчете на душу населения и с разбивкой доходов различных категории, а также в сравнении со стандартами развитых стран;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г) упорядоченность, безопасность и надежность общественных отношении, их воспроизводство с нарастающим позитивным результатом.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Данные, обобщающие критерии общей социальной эффективности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, дифференцируются по сферам общественной жизнедеятельности. Наращивание общественного производства в экономике динамично развивающихся стран осуществляется на базе новейших научно-технических достижений, ведущее к росту производительности труда, повышению качества, разнообразия и технологичности выпускаемой продукции. В социальной сфере, очевидно стремление к осуществлению принципа социальной справедливости, с учетом, закономерностей и форм современных общественных отношений, которые в каждой стране своеобразны. В духовной сфере зреет понимание того, что каждый человек должен развиваться физически, нравственно и эстетически и состояться как личность свободного, демократического общества. Важное значение для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приобретают критерии общей социальной эффективности, вытекающие для него из политической сферы. Это, скорее, не критерии для анализа результатов управления, а критерии-средства, показывающие, каким образом, какими формами, методами, применяемыми в управлении, обеспечиваются должные показатели развития экономической, социальной и духовной сфер общества.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Повседневное соотнесение получаемых результатов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с критериями его общей социальной эффективности позволяет видеть смысл и значение управленческих усилий, социальную ценность, актуальность и </w:t>
      </w:r>
      <w:proofErr w:type="spellStart"/>
      <w:proofErr w:type="gram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дей-ственность</w:t>
      </w:r>
      <w:proofErr w:type="spellEnd"/>
      <w:proofErr w:type="gram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самого управления.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b/>
          <w:bCs/>
          <w:color w:val="212529"/>
          <w:sz w:val="24"/>
          <w:szCs w:val="24"/>
          <w:lang w:eastAsia="ru-RU"/>
        </w:rPr>
        <w:t>3. Эффективность организации и функционирования субъекта государственного управления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Общая социальная эффективность государственного управления достигается усилиями двух компонентов: государства, его органов и служащих, и обществ, ею управляемых объектов и самоуправленческих структур. Эта эффективность носит совокупный характер.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lastRenderedPageBreak/>
        <w:t>Поведение и поступки людей, входящих в состав управляемых объектов, их терпеливость, смекалка, работоспособность и многое прочее, обеспечивают успех «того или иного дела, но его результаты нередко приписываются исключительно управляющим компонентам (органам государственной власти и местного самоуправления, их должностным лицам), особенно высокого уровня. Следовательно, необходимы анализ и оценка состояния организации и функционирования самого государства как субъекта управления общее тонными процессами.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Смысл критериев специальной социальной эффективности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госуправле-ния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раскрывает и характеризует качество (уровень) всей совокупности (системы) органов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госвласти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и местного самоуправления в единстве их целеполагания, организации и функционирования. Существует пять критериев специальной социальной эффективности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1)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Целеориентированность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(целесообразность, целевая обоснованность) организации и функционирования государственно-управляющей системы, ее крупных подсистем и других организационных структур, которая определяется через степень соответствия их управляющих воздействии целям, объективно исходящим из их положения и роли в обществе. Реально проявляющаяся, ощущаемая, воспринимаемая и оцениваемая обществом через соответствующие результаты цель функционирования государственно- управляющей системы или ее отдельных частей имеет принципиальное значение при анализе и оценке поведения и действий субъекта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Целеориентированность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организации и функционирования управляющих систем (подсистем) определяется путем изучения и оценки их организационной, нормативной и другой деятельности с точки зрения соответствия ее целевой направленности, установленной для них.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Анализ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целеориентированности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управляющих компонентов предполагает выбор в качестве исходных «координатных», объективно обусловленных и общественно актуальных целей, рассмотрение соответствующих целей в развитии, с учетом изменяющихся общественных потребностей и интересов (а не как нечто данное на многие годы), измерение целей по конкретным результатам на «выходе» управляющего компонента, те по характеру и полноте их воплощения в управленческих решениях и действиях.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2) Затраты времени на решение управленческих вопросов и осуществление управленческих операции. Это время, которое тратится на внутреннюю управленческую деятельность, т.е. на обработку и прохождение управленческой информации от «входа» до «выхода» в государственно-управляющей системе в целом (в государственном аппарате), соответствующих подсистемах и организационных структурах. Закон экономии времени чем меньше затраты времени на выполнение единицы той или иной работы, тем выше ее производительность. Экономия времени есть слагаемое многих условии и факторов. Любое управленческое решение сохраняет свою актуальность и рациональность лишь в течение весьма короткого времени, </w:t>
      </w:r>
      <w:proofErr w:type="gram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до тех пор пока</w:t>
      </w:r>
      <w:proofErr w:type="gram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оно соответствует «схваченным» условиям и факторам. Задержка или промедление с движением управленческой информации каждый день уменьшают значение управленческого решения, сужают его потенциал, постепенно низводят на нет его цели и ресурсы.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3) Стиль функционирования государственно-управляющей системы, ее подсистемы и других организационных структуры. Речь идет о реальной практике управленческого поведения конкретных должностных лиц. Эффективность всегда измеряется по действительности, можно иметь много прекрасно описанных обязанностей, в том числе в </w:t>
      </w: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lastRenderedPageBreak/>
        <w:t>конституциях и иных нормативных правовых актах, но не исполнить их либо исполнять не лучшим образом.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На стиль, очень сильно влияют возможности личности (</w:t>
      </w:r>
      <w:proofErr w:type="spellStart"/>
      <w:proofErr w:type="gram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государствен-ных</w:t>
      </w:r>
      <w:proofErr w:type="spellEnd"/>
      <w:proofErr w:type="gram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деятелей, руководителей, государственных служащих и т.д.). Одновременно он зависит от уровня организации и функционирования соответствующей управленческой структуры. Понять и оценить стиль функционирования отдельной структуры можно только на основе всего многообразия фактов, действующих в данной системе (подсистеме) управления и влияющих на конкретный стиль исполнения государственных должностей.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4) Сложность организации субъекта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, его подсистем и звеньев. Сложность той или иной организационной структуры непосредственно влияет на ее внутреннюю жизнедеятельность (реализацию внутренних функции) и формирование управляющих воздействии (осуществление внешних функции). (Президент, Премьер-министр, Парламент, Правительство, Администрация, первые заместители Председателя Правительства, заместители Председателя Правительства, министры и руководители иных органов исполнительной власти). Как трудно двигаться и обрабатывать управленческую информацию, сколько необходимо пройти согласовании для принятия того или иного управленческого решения, какие возникают проблемы при попытках его практического исполнения. Каждый уровень стремится доказать актуальность своего существования. Если к этому добавить широкою горизонтальную расчлененность государственного аппарата, то столь же просто обнаружить большие препятствия в деле координации функционирования множества узкоспециализированных органов исполнительной власти.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В любой динамической системе сложность организации субъектов управления, их подсистем и звеньев призвана не только соответствовать сложности управляемых объектов (не превышать данную сложность), но по возможности уступать ей, так как координирующий уровень всегда должен быть проще координируемого. Сложность продолжает подавлять инициативу и творчество в управленческих процессах.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5) Пятый критерий, отражает общие (совокупные) - экономические, социальные, технические, кадровые и другие - издержки на содержание и обеспечение функционирования государственно-управляющей системы, ее подсистем и иных организационных структур. При их анализе и оценке следует учитывать взаимозависимость между стоимостью управления и социальными результатами деятельности управляемых объектов, затраты на протяженность коммуникации, объективное усложнение управленческих проблем и иные моменты, определяющие управленческие издержки. Сюда входят расходы на содержание персонала управления, командировочные расходы, расходы на оргтехнику и ЭВМ и т.д., которые тоже надо соотносить с реальным влиянием соответствующих управляющих воздействии на общественное развитие.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Становление правового государства с принципом разделения власти, некоторое упорядочение и демократизация финансовых и бюджетных процессов привели к тому, что расходы на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госуправление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стали выделяться в бюджетных расходах более четко. Все сводится к тому, чтобы вписаться в отведенные пределы. Социальная ценность и социальная эффективность государственного управления пока не определяются. Еще хуже положение в государственных предприятиях, учреждениях и организациях, переведенных на коммерческие начала и ориентированных на рынок. Здесь какой-либо контроль за расходами на управление практически отсутствует. Поэтому роль этого критерия в перспективе будет возрастать.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lastRenderedPageBreak/>
        <w:t>Взятые во взаимосвязи критерии «цели – время – стиль – сложность - затраты» и рассмотренные под углом зрения содержания и силы порожденных ими управляющих воздействии способны достаточно емко характеризовать организацию и функционирование государства как субъекта управления общественными процессами.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b/>
          <w:bCs/>
          <w:color w:val="212529"/>
          <w:sz w:val="24"/>
          <w:szCs w:val="24"/>
          <w:lang w:eastAsia="ru-RU"/>
        </w:rPr>
        <w:t>4. Эффективность управленческой деятельности на общегосударственном и региональном уровнях (Эффективность деятельности управленческих органов и должностных лиц)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Важная роль в измерении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принадлежит критериям конкретной социальной эффективности деятельности каждого управленческого органа (органа государственной власти и местного самоуправления) и должностного лица, каждого единичного управленческого решения, действия, отношения.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Эти критерии необходимы потому, что общая и специальная социальная эффективность государственного управления является следствием («суммой») конкретной социальной эффективности отдельных управленческих усилии. Обществу, государству, людям нужны данные о характере и уровне функционирования не только системы государственного управления в целом (общая социальная эффективность), государственно-управляющей системы и ее крупных блоков (специальная социальная эффективность), но и соответствующих единичных (конкретных) элементов.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В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госуправлении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каждый из его органов обладает своей компетенцией, характеризуются цели, содержание, возможности и пределы его деятельности, а в нем каждая государственная должность - своими квалификационными признаками, отражающими ее роль и участие в реализации компетенции соответствующего органа. Степень соответствия направлений, содержания и результатов управленческой деятельности органов и должностных лиц тем ее параметрам, которые обозначены в правовом статусе органа и государственной должности, является исходным (первым) критерием конкретной социальной эффективности. В системе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каждый должен заниматься своим делом.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Второй критерий конкретной социальной эффективности видится в законности решении и действий органов государственной власти и местного самоуправления, а также их должностных лиц. Законность представляет собой не только правовое явление, но и социологическое, связанное с обеспечением и защитой всеобщих и частных интересов, с проведением в жизнь принципов гражданского общества. Соблюдение законности придает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госуправлению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определенную целенаправленность и упорядоченность.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Деятельность управленческих органов и должностных лиц находит внешнее выражение в правовых и организационных формах, которые призваны нести соответствующий «заряд»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целеориентации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, организации и нормативного регулирования для управляемых процессов - совершенствования управляющих компонентов субъекта и особенно управляемых объектов. Реальность управляющих воздействий есть третий критерий конкретной социальной эффективности государственного управления.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Государственное управление посредством деятельности своих управляющих компонентов обязано представлять и обеспечивать в реализации коренные и комплексные потребности, интересы и цели жизни людей. Содержание любых управленческих актов (решении, поступков, действий и т.д.) с точки зрения отражения в них запросов и нужд людей, направленности на их благополучие и развитие может выступать критерием (четвертым) конкретной социальной эффективности государственного управления.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lastRenderedPageBreak/>
        <w:t>С указанным критерием непосредственно связан следующий (пятый), состоящий в характере и объеме взаимосвязей соответствующих управленческих органов и должностных лиц с гражданами, их объединениями и коллективами, различными слоями населения. Этот критерий «схватывает» уровень демократизма управленческой деятельности.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Государственная должность, особенно высокого уровня, пользуется в обществе значительным престижем. Часто человек, занимающий такую должность, ассоциируется с ней и получает от нее свой авторитет. Нужно порой длительное время, чтобы наступило различие должности и личности. Мера обеспечения в решениях и </w:t>
      </w:r>
      <w:proofErr w:type="gram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действиях управленческого органа и должностного лица государственного престижа</w:t>
      </w:r>
      <w:proofErr w:type="gram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соответствующих органа и государственной должности служит наглядным критерием (шестым) конкретной социальной эффективности государственного управления.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Многое в управленческой деятельности раскрывает такой критерий (седьмой), который характеризует правдивость и целесообразность управленческой информации, выдаваемой управленческими органами и должностными лицами.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Последним (восьмым) критерием конкретной социальной эффективности </w:t>
      </w:r>
      <w:proofErr w:type="spellStart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госуправления</w:t>
      </w:r>
      <w:proofErr w:type="spellEnd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является нравственность, состоящий в морально-идеологическом влиянии управленческой деятельности на «внешнюю» среду, на людей, с которыми управленческие органы и должностные лица соприкасаются, взаимодействуют, совместно решают различные проблемы. Здесь управленческое поведение, как позитивное, так и негативное, формирует многие ценности и установки людей, предопределяет их отношение к государству.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Системное использование названных критериев позволяет многое увидеть и оценить в управленческой деятельности.</w:t>
      </w:r>
    </w:p>
    <w:p w:rsidR="00E13938" w:rsidRPr="00F360F1" w:rsidRDefault="00F360F1">
      <w:pPr>
        <w:rPr>
          <w:sz w:val="28"/>
          <w:szCs w:val="28"/>
        </w:rPr>
      </w:pPr>
      <w:r w:rsidRPr="00F360F1">
        <w:rPr>
          <w:sz w:val="28"/>
          <w:szCs w:val="28"/>
        </w:rPr>
        <w:t xml:space="preserve">Задание 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1. Методология анализа результатов государственного управления и их оценка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2. Общая социальная эффективность</w:t>
      </w:r>
      <w:bookmarkStart w:id="0" w:name="_GoBack"/>
      <w:bookmarkEnd w:id="0"/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 xml:space="preserve"> государственного управления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3. Эффективность организации и функционирования субъектов государственного управления</w:t>
      </w:r>
    </w:p>
    <w:p w:rsidR="00F360F1" w:rsidRPr="00F360F1" w:rsidRDefault="00F360F1" w:rsidP="00F360F1">
      <w:pPr>
        <w:shd w:val="clear" w:color="auto" w:fill="FFFFFF"/>
        <w:spacing w:after="100" w:afterAutospacing="1" w:line="240" w:lineRule="auto"/>
        <w:jc w:val="both"/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</w:pPr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t>4. Эффективность управленческой деятельности на общегосударственном и региональном уровнях</w:t>
      </w:r>
    </w:p>
    <w:p w:rsidR="00F360F1" w:rsidRDefault="00F360F1" w:rsidP="00F360F1">
      <w:r w:rsidRPr="00F360F1">
        <w:rPr>
          <w:rFonts w:ascii="Montserrat" w:eastAsia="Times New Roman" w:hAnsi="Montserrat" w:cs="Times New Roman"/>
          <w:color w:val="212529"/>
          <w:sz w:val="24"/>
          <w:szCs w:val="24"/>
          <w:lang w:eastAsia="ru-RU"/>
        </w:rPr>
        <w:pict>
          <v:rect id="_x0000_i1029" style="width:0;height:0" o:hralign="center" o:hrstd="t" o:hr="t" fillcolor="#a0a0a0" stroked="f"/>
        </w:pict>
      </w:r>
    </w:p>
    <w:sectPr w:rsidR="00F36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EF8"/>
    <w:rsid w:val="00B61EF8"/>
    <w:rsid w:val="00E13938"/>
    <w:rsid w:val="00F36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3CEDD"/>
  <w15:chartTrackingRefBased/>
  <w15:docId w15:val="{34DBE92E-3CDC-44A1-86AF-DC58D0B48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360F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360F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F360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360F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87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3550</Words>
  <Characters>20241</Characters>
  <Application>Microsoft Office Word</Application>
  <DocSecurity>0</DocSecurity>
  <Lines>168</Lines>
  <Paragraphs>47</Paragraphs>
  <ScaleCrop>false</ScaleCrop>
  <Company/>
  <LinksUpToDate>false</LinksUpToDate>
  <CharactersWithSpaces>23744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3</cp:revision>
  <dcterms:created xsi:type="dcterms:W3CDTF">2025-04-28T09:24:00Z</dcterms:created>
  <dcterms:modified xsi:type="dcterms:W3CDTF">2025-04-28T09:24:00Z</dcterms:modified>
</cp:coreProperties>
</file>